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F90F">
      <w:pPr>
        <w:jc w:val="center"/>
        <w:rPr>
          <w:sz w:val="24"/>
          <w:szCs w:val="21"/>
        </w:rPr>
      </w:pPr>
      <w:bookmarkStart w:id="0" w:name="_GoBack"/>
      <w:bookmarkEnd w:id="0"/>
      <w:r>
        <w:rPr>
          <w:sz w:val="24"/>
          <w:szCs w:val="21"/>
        </w:rPr>
        <w:t xml:space="preserve">Индивидуальная анкета </w:t>
      </w:r>
    </w:p>
    <w:p w14:paraId="2B5E08CD">
      <w:pPr>
        <w:jc w:val="center"/>
        <w:rPr>
          <w:sz w:val="24"/>
          <w:szCs w:val="21"/>
        </w:rPr>
      </w:pPr>
      <w:r>
        <w:rPr>
          <w:sz w:val="24"/>
          <w:szCs w:val="21"/>
        </w:rPr>
        <w:t xml:space="preserve">научной, организационной и педагогической деятельности </w:t>
      </w:r>
    </w:p>
    <w:p w14:paraId="3081B748">
      <w:pPr>
        <w:jc w:val="center"/>
        <w:rPr>
          <w:rFonts w:hint="default"/>
          <w:sz w:val="24"/>
          <w:szCs w:val="21"/>
          <w:lang w:val="ru-RU"/>
        </w:rPr>
      </w:pPr>
      <w:r>
        <w:rPr>
          <w:sz w:val="24"/>
          <w:szCs w:val="21"/>
        </w:rPr>
        <w:t>научного работника</w:t>
      </w:r>
      <w:r>
        <w:rPr>
          <w:rFonts w:hint="default"/>
          <w:sz w:val="24"/>
          <w:szCs w:val="21"/>
          <w:lang w:val="ru-RU"/>
        </w:rPr>
        <w:t xml:space="preserve"> за 2022 - 2025 гг.</w:t>
      </w:r>
    </w:p>
    <w:p w14:paraId="4C3B0C30">
      <w:pPr>
        <w:jc w:val="center"/>
        <w:rPr>
          <w:sz w:val="24"/>
          <w:szCs w:val="21"/>
        </w:rPr>
      </w:pPr>
    </w:p>
    <w:p w14:paraId="0A537A5F">
      <w:pPr>
        <w:jc w:val="center"/>
        <w:rPr>
          <w:sz w:val="24"/>
          <w:szCs w:val="21"/>
        </w:rPr>
      </w:pPr>
      <w:r>
        <w:rPr>
          <w:sz w:val="24"/>
          <w:szCs w:val="21"/>
        </w:rPr>
        <w:t>ФИО</w:t>
      </w:r>
    </w:p>
    <w:p w14:paraId="578FC3D2">
      <w:pPr>
        <w:rPr>
          <w:sz w:val="24"/>
          <w:szCs w:val="21"/>
        </w:rPr>
      </w:pPr>
      <w:r>
        <w:rPr>
          <w:sz w:val="24"/>
          <w:szCs w:val="21"/>
        </w:rPr>
        <w:t>AuthorID:____________</w:t>
      </w:r>
      <w:r>
        <w:rPr>
          <w:sz w:val="24"/>
          <w:szCs w:val="21"/>
        </w:rPr>
        <w:br w:type="textWrapping"/>
      </w:r>
      <w:r>
        <w:rPr>
          <w:sz w:val="24"/>
          <w:szCs w:val="21"/>
        </w:rPr>
        <w:t>ORCID:_________________</w:t>
      </w:r>
    </w:p>
    <w:p w14:paraId="5FCD4AF4"/>
    <w:p w14:paraId="2CAF59FA"/>
    <w:tbl>
      <w:tblPr>
        <w:tblStyle w:val="6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7700"/>
        <w:gridCol w:w="2070"/>
        <w:gridCol w:w="1385"/>
        <w:gridCol w:w="1376"/>
      </w:tblGrid>
      <w:tr w14:paraId="0E73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B47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Оцениваемые параметры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EDD5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 за единицу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031C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единиц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E56C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баллов</w:t>
            </w:r>
          </w:p>
        </w:tc>
      </w:tr>
      <w:tr w14:paraId="7619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B2C2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Опубликованные научные труды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A18E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Статьи, подготовленные в рамках выполнения государственного задания и опубликованные в журналах, входящих в перечень ВАК, и/или индексируемых в библиографических зарубежных базах данных, и/или RSCI, и/или в журналах, учредителем которых является ИФЛ СО РАН</w:t>
            </w:r>
          </w:p>
          <w:p w14:paraId="419DF918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30F5351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1314E117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0A10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 за 1 статью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F988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C7BF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2805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6DA0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Оцениваемые параметры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B6BA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 за единицу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F89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единиц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2540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баллов</w:t>
            </w:r>
          </w:p>
        </w:tc>
      </w:tr>
      <w:tr w14:paraId="2900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A8559FF">
            <w:pPr>
              <w:ind w:left="0"/>
              <w:jc w:val="center"/>
              <w:rPr>
                <w:rFonts w:hint="default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Иная</w:t>
            </w:r>
            <w:r>
              <w:rPr>
                <w:rFonts w:hint="default" w:eastAsia="Times New Roman" w:cs="Times New Roman"/>
                <w:sz w:val="24"/>
                <w:szCs w:val="24"/>
                <w:lang w:val="ru-RU"/>
              </w:rPr>
              <w:t xml:space="preserve"> научная деятельность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6D0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Статьи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</w:rPr>
              <w:t>подготовленные в</w:t>
            </w:r>
            <w:r>
              <w:rPr>
                <w:sz w:val="24"/>
                <w:szCs w:val="24"/>
                <w:lang w:val="ru-RU"/>
              </w:rPr>
              <w:t>не</w:t>
            </w:r>
            <w:r>
              <w:rPr>
                <w:sz w:val="24"/>
                <w:szCs w:val="24"/>
              </w:rPr>
              <w:t xml:space="preserve"> рам</w:t>
            </w:r>
            <w:r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</w:rPr>
              <w:t xml:space="preserve"> выполнения государственного задания и опубликованные в журналах, входящих в перечень ВАК, и/или индексируемых в библиографических зарубежных базах данных, и/или RSCI, и/или в журналах, учредителем которых является ИФЛ СО РАН</w:t>
            </w:r>
          </w:p>
          <w:p w14:paraId="743A9B42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68F1369">
            <w:pPr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4A48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 за 1 статью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5203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4E7D">
            <w:pPr>
              <w:ind w:left="0"/>
              <w:rPr>
                <w:sz w:val="24"/>
                <w:szCs w:val="24"/>
              </w:rPr>
            </w:pPr>
          </w:p>
        </w:tc>
      </w:tr>
      <w:tr w14:paraId="1C2C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925C5E1">
            <w:pPr>
              <w:ind w:left="0"/>
              <w:jc w:val="center"/>
              <w:rPr>
                <w:rFonts w:hint="default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7A9A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Монографии (в том числе словари, памятники), включая коллективные монографии (в том числе публикации словарных статей), имеющие международный книжный номер ISBN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и соответствующие теме НИР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7332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баллов за 1 авт. л. 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00BD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880AD">
            <w:pPr>
              <w:ind w:left="0"/>
              <w:rPr>
                <w:sz w:val="24"/>
                <w:szCs w:val="24"/>
              </w:rPr>
            </w:pPr>
          </w:p>
        </w:tc>
      </w:tr>
      <w:tr w14:paraId="7920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107B2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274D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Монографии на иностранных языках (в том числе словари, памятники), включая коллективные монографии (в том числе публикации словарных статей), имеющие международный книжный номер ISBN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87B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баллов за 1 авт. л. 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30CB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BAAD">
            <w:pPr>
              <w:ind w:left="0"/>
              <w:rPr>
                <w:sz w:val="24"/>
                <w:szCs w:val="24"/>
              </w:rPr>
            </w:pPr>
          </w:p>
        </w:tc>
      </w:tr>
      <w:tr w14:paraId="6AF0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D120A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838F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Публикации в иностранных изданиях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, исключая тезисы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объёмом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менее 0,2 авт. л.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6D09">
            <w:pPr>
              <w:ind w:left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 баллов за 1 публикацию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D683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4107">
            <w:pPr>
              <w:ind w:left="0"/>
              <w:rPr>
                <w:sz w:val="24"/>
                <w:szCs w:val="24"/>
              </w:rPr>
            </w:pPr>
          </w:p>
        </w:tc>
      </w:tr>
      <w:tr w14:paraId="0076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3C61E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0C0A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Публикации в иностранных изданиях на иностранных языках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, исключая тезисы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объёмом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менее 0,2 авт. л.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724B">
            <w:pPr>
              <w:ind w:left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 баллов за 1 публикацию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60A0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D435">
            <w:pPr>
              <w:ind w:left="0"/>
              <w:rPr>
                <w:sz w:val="24"/>
                <w:szCs w:val="24"/>
              </w:rPr>
            </w:pPr>
          </w:p>
        </w:tc>
      </w:tr>
      <w:tr w14:paraId="52CD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DD179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53A2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публикации в сборниках статей, материалах конференций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8633E">
            <w:pPr>
              <w:ind w:left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балла за статью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7F4A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1240">
            <w:pPr>
              <w:ind w:left="0"/>
              <w:rPr>
                <w:sz w:val="24"/>
                <w:szCs w:val="24"/>
              </w:rPr>
            </w:pPr>
          </w:p>
        </w:tc>
      </w:tr>
      <w:tr w14:paraId="7D48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FCA6C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1EBB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Публикации тезисов докладов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объёмом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менее 0,2 авт. л.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BE35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балл за публикацию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768D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011C">
            <w:pPr>
              <w:ind w:left="0"/>
              <w:rPr>
                <w:sz w:val="24"/>
                <w:szCs w:val="24"/>
              </w:rPr>
            </w:pPr>
          </w:p>
        </w:tc>
      </w:tr>
      <w:tr w14:paraId="1BA5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953C1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3EB8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Базы данных,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учтённые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государственных информационных системах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(включая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52F7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баллов за базу данных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4BA8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E4FA">
            <w:pPr>
              <w:ind w:left="0"/>
              <w:rPr>
                <w:sz w:val="24"/>
                <w:szCs w:val="24"/>
              </w:rPr>
            </w:pPr>
          </w:p>
        </w:tc>
      </w:tr>
      <w:tr w14:paraId="29E1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FBAD0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E9FC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Электронные издания, включая публикации на сайтах научных организаций и научно-информационных порталах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E11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балл за 1 авт. л.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1CE4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0D17">
            <w:pPr>
              <w:ind w:left="0"/>
              <w:rPr>
                <w:sz w:val="24"/>
                <w:szCs w:val="24"/>
              </w:rPr>
            </w:pPr>
          </w:p>
        </w:tc>
      </w:tr>
      <w:tr w14:paraId="223A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8B9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2009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Публикации научно-популярного характера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изданиях, имеющих международные индексы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ISSN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9151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балла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5C93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2CA1">
            <w:pPr>
              <w:ind w:left="0"/>
              <w:rPr>
                <w:sz w:val="24"/>
                <w:szCs w:val="24"/>
              </w:rPr>
            </w:pPr>
          </w:p>
        </w:tc>
      </w:tr>
      <w:tr w14:paraId="4655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671D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Устные доклады на научных мероприя-тиях, включая доклады в онлайн-формате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и включая подготовленные вне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выполнения государственного задания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747F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Международного уровня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5BD6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балла за устный доклад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527C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3510">
            <w:pPr>
              <w:ind w:left="0"/>
              <w:rPr>
                <w:sz w:val="24"/>
                <w:szCs w:val="24"/>
              </w:rPr>
            </w:pPr>
          </w:p>
        </w:tc>
      </w:tr>
      <w:tr w14:paraId="02CF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EB76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F601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Всероссийского уровня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752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балла за устный доклад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F741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38EE">
            <w:pPr>
              <w:ind w:left="0"/>
              <w:rPr>
                <w:sz w:val="24"/>
                <w:szCs w:val="24"/>
              </w:rPr>
            </w:pPr>
          </w:p>
        </w:tc>
      </w:tr>
      <w:tr w14:paraId="1CB9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6601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F12C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Регионального уровня (включая доклады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Учёном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совете ИФЛ СО РАН)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0614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балл за устный доклад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DFC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8076">
            <w:pPr>
              <w:ind w:left="0"/>
              <w:rPr>
                <w:sz w:val="24"/>
                <w:szCs w:val="24"/>
              </w:rPr>
            </w:pPr>
          </w:p>
        </w:tc>
      </w:tr>
      <w:tr w14:paraId="1BF1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28F6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аттестуемым диссертации (кандидатской или докторской)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6CA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или 30 баллов соответственно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1A15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FEEE">
            <w:pPr>
              <w:ind w:left="0"/>
              <w:rPr>
                <w:sz w:val="24"/>
                <w:szCs w:val="24"/>
              </w:rPr>
            </w:pPr>
          </w:p>
        </w:tc>
      </w:tr>
      <w:tr w14:paraId="6FA8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2343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Руководство научными проектами, выполняемыми в рамках грантов, контрактов договоров на научно-исследовательские и опытно-конструкторские работы (включая проекты международных научных исследований)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330C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  <w:lang w:val="ru-RU"/>
              </w:rPr>
              <w:t>ов</w:t>
            </w:r>
            <w:r>
              <w:rPr>
                <w:sz w:val="24"/>
                <w:szCs w:val="24"/>
              </w:rPr>
              <w:t xml:space="preserve"> за проект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8A29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929F">
            <w:pPr>
              <w:ind w:left="0"/>
              <w:rPr>
                <w:sz w:val="24"/>
                <w:szCs w:val="24"/>
              </w:rPr>
            </w:pPr>
          </w:p>
        </w:tc>
      </w:tr>
      <w:tr w14:paraId="0542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CF97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работе экспертных (РНФ, РФФИ и др.) и диссертационных советов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B2C1">
            <w:pPr>
              <w:ind w:left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 баллов за участие в 1 экспертном или диссертационном совете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8B56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F180">
            <w:pPr>
              <w:ind w:left="0"/>
              <w:rPr>
                <w:sz w:val="24"/>
                <w:szCs w:val="24"/>
              </w:rPr>
            </w:pPr>
          </w:p>
        </w:tc>
      </w:tr>
      <w:tr w14:paraId="644A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2C3E8A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редакционных коллегиях (советах) научных периодических изданий, серий научных трудов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B1E2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редактор, зам. главного редактора, ответственный редактор, ответственный секретарь издания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6CFC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 за участие в 1 коллегии (совете)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2608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5C61">
            <w:pPr>
              <w:ind w:left="0"/>
              <w:rPr>
                <w:sz w:val="24"/>
                <w:szCs w:val="24"/>
              </w:rPr>
            </w:pPr>
          </w:p>
        </w:tc>
      </w:tr>
      <w:tr w14:paraId="68AC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92CD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A079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 редакционной коллегии (совета)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F3FD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 за участие в 1 коллегии (совете)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7C6A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AC11">
            <w:pPr>
              <w:ind w:left="0"/>
              <w:rPr>
                <w:sz w:val="24"/>
                <w:szCs w:val="24"/>
              </w:rPr>
            </w:pPr>
          </w:p>
        </w:tc>
      </w:tr>
      <w:tr w14:paraId="0DC3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A14CFE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Научно-педагогическая деятельность в ИФЛ СО РАН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55AF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педагогической нагрузки в аспирантуре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6DEB">
            <w:pPr>
              <w:pStyle w:val="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балл за 1 зачетную единицу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4C38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5213">
            <w:pPr>
              <w:ind w:left="0"/>
              <w:rPr>
                <w:sz w:val="24"/>
                <w:szCs w:val="24"/>
              </w:rPr>
            </w:pPr>
          </w:p>
        </w:tc>
      </w:tr>
      <w:tr w14:paraId="2BCD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D0CCB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046F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Научное руководство аспирантами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2B24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за 1 аспиранта каждый год аттестационного периода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07C4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D29C">
            <w:pPr>
              <w:ind w:left="0"/>
              <w:rPr>
                <w:sz w:val="24"/>
                <w:szCs w:val="24"/>
              </w:rPr>
            </w:pPr>
          </w:p>
        </w:tc>
      </w:tr>
      <w:tr w14:paraId="729E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0B120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5C7D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защищённых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диссертантов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EAF2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баллов за 1 защищенного </w:t>
            </w:r>
            <w:r>
              <w:rPr>
                <w:rFonts w:cs="Times New Roman"/>
                <w:sz w:val="24"/>
                <w:szCs w:val="24"/>
              </w:rPr>
              <w:t>диссертанта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E5B1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AA65">
            <w:pPr>
              <w:ind w:left="0"/>
              <w:rPr>
                <w:sz w:val="24"/>
                <w:szCs w:val="24"/>
              </w:rPr>
            </w:pPr>
          </w:p>
        </w:tc>
      </w:tr>
      <w:tr w14:paraId="00F1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C42A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54C7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Подготовленные аттестуемым рабочие программы учебных дисциплин (модулей)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F5B7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балла за программу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8888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45BC">
            <w:pPr>
              <w:ind w:left="0"/>
              <w:rPr>
                <w:sz w:val="24"/>
                <w:szCs w:val="24"/>
              </w:rPr>
            </w:pPr>
          </w:p>
        </w:tc>
      </w:tr>
      <w:tr w14:paraId="7440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5C87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Присвоенные звания и полученные награды, премии в области образования, науки и культуры</w:t>
            </w: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A652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и ведомственные звания, награды и премии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129D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баллов за 1 звание, награду или премию 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1B7D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FCE2B">
            <w:pPr>
              <w:ind w:left="0"/>
              <w:rPr>
                <w:sz w:val="24"/>
                <w:szCs w:val="24"/>
              </w:rPr>
            </w:pPr>
          </w:p>
        </w:tc>
      </w:tr>
      <w:tr w14:paraId="1B0B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95E4">
            <w:pPr>
              <w:ind w:left="0"/>
              <w:jc w:val="left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5613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 звания, награды и премии (включая звания, присвоенные региональными учреждениями)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D040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баллов за 1 звание, награду или премию 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A785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E7E0">
            <w:pPr>
              <w:ind w:left="0"/>
              <w:rPr>
                <w:sz w:val="24"/>
                <w:szCs w:val="24"/>
              </w:rPr>
            </w:pPr>
          </w:p>
        </w:tc>
      </w:tr>
      <w:tr w14:paraId="7732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E271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Аналитические, прогнозные и экспертные заключения для органов государственной власти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C50A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балла за экспертизу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8138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9668">
            <w:pPr>
              <w:ind w:left="0"/>
              <w:rPr>
                <w:sz w:val="24"/>
                <w:szCs w:val="24"/>
              </w:rPr>
            </w:pPr>
          </w:p>
        </w:tc>
      </w:tr>
      <w:tr w14:paraId="141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6B1D8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Рецензирование монографий, словарей, сборников и других научных изданий (учитывается по факту публикации), включая рецензирование диссертаций, выпускаемы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научными подразделениями организации (учитывается по факту заключения сектора)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7FF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за рецензию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3AA6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3698">
            <w:pPr>
              <w:ind w:left="0"/>
              <w:rPr>
                <w:sz w:val="24"/>
                <w:szCs w:val="24"/>
              </w:rPr>
            </w:pPr>
          </w:p>
        </w:tc>
      </w:tr>
      <w:tr w14:paraId="549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AC93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Отзывы официального оппонента или ведущей организации на диссертационные работы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136F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балла за 1 отзыв 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710E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FC427">
            <w:pPr>
              <w:ind w:left="0"/>
              <w:rPr>
                <w:sz w:val="24"/>
                <w:szCs w:val="24"/>
              </w:rPr>
            </w:pPr>
          </w:p>
        </w:tc>
      </w:tr>
      <w:tr w14:paraId="4AFF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9C19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Отзывы на авторефераты диссертаций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45D3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за 1 отзыв на автореферат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704F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57C2">
            <w:pPr>
              <w:ind w:left="0"/>
              <w:rPr>
                <w:sz w:val="24"/>
                <w:szCs w:val="24"/>
              </w:rPr>
            </w:pPr>
          </w:p>
        </w:tc>
      </w:tr>
      <w:tr w14:paraId="5109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16FD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Рецензии на статьи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 учредителями которых является ИФЛ СО РАН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9744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балла за рецензию на статью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73CB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AD03">
            <w:pPr>
              <w:ind w:left="0"/>
              <w:rPr>
                <w:sz w:val="24"/>
                <w:szCs w:val="24"/>
              </w:rPr>
            </w:pPr>
          </w:p>
        </w:tc>
      </w:tr>
      <w:tr w14:paraId="3EEE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7DDE">
            <w:pPr>
              <w:pStyle w:val="7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Рецензии на статьи других журналов (при наличии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текста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рецензии или наличии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подтверждения от редакции журнала)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EEF0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балла за рецензию на статью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8ECA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A9A3">
            <w:pPr>
              <w:ind w:left="0"/>
              <w:rPr>
                <w:sz w:val="24"/>
                <w:szCs w:val="24"/>
              </w:rPr>
            </w:pPr>
          </w:p>
        </w:tc>
      </w:tr>
      <w:tr w14:paraId="4A90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93BB">
            <w:pPr>
              <w:ind w:left="0"/>
              <w:jc w:val="right"/>
              <w:rPr>
                <w:sz w:val="24"/>
                <w:szCs w:val="24"/>
              </w:rPr>
            </w:pPr>
          </w:p>
          <w:p w14:paraId="77341628">
            <w:pPr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баллов</w:t>
            </w:r>
          </w:p>
          <w:p w14:paraId="6CB6D77F">
            <w:pPr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C6F3">
            <w:pPr>
              <w:ind w:left="0"/>
              <w:rPr>
                <w:sz w:val="24"/>
                <w:szCs w:val="24"/>
              </w:rPr>
            </w:pPr>
          </w:p>
        </w:tc>
      </w:tr>
    </w:tbl>
    <w:p w14:paraId="39814487">
      <w:pPr>
        <w:ind w:left="0"/>
      </w:pPr>
    </w:p>
    <w:p w14:paraId="45AF9EC8">
      <w:pPr>
        <w:ind w:left="0"/>
        <w:jc w:val="right"/>
        <w:rPr>
          <w:sz w:val="24"/>
          <w:szCs w:val="21"/>
        </w:rPr>
      </w:pPr>
      <w:r>
        <w:rPr>
          <w:sz w:val="24"/>
          <w:szCs w:val="21"/>
        </w:rPr>
        <w:t>Индивидуальную анкету заполнил научный работник:</w:t>
      </w:r>
    </w:p>
    <w:p w14:paraId="11C16EEE">
      <w:pPr>
        <w:ind w:left="0"/>
      </w:pPr>
      <w:r>
        <w:t>_____________________/____________</w:t>
      </w:r>
    </w:p>
    <w:p w14:paraId="49E90ED1">
      <w:pPr>
        <w:ind w:left="0"/>
      </w:pPr>
      <w:r>
        <w:rPr>
          <w:sz w:val="20"/>
        </w:rPr>
        <w:t xml:space="preserve">                Фамилия И.О.                          должность</w:t>
      </w:r>
    </w:p>
    <w:p w14:paraId="57521D54">
      <w:pPr>
        <w:ind w:left="0"/>
        <w:jc w:val="right"/>
        <w:rPr>
          <w:sz w:val="24"/>
          <w:szCs w:val="21"/>
        </w:rPr>
      </w:pPr>
      <w:r>
        <w:rPr>
          <w:sz w:val="24"/>
          <w:szCs w:val="21"/>
        </w:rPr>
        <w:t>Данные индивидуальной анкеты проверены и согласованы: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5250"/>
      </w:tblGrid>
      <w:tr w14:paraId="3ADD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0" w:type="dxa"/>
          </w:tcPr>
          <w:p w14:paraId="5F0ECEB8">
            <w:pPr>
              <w:ind w:left="0"/>
            </w:pPr>
          </w:p>
          <w:p w14:paraId="7C542F6D">
            <w:pPr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Учёный</w:t>
            </w:r>
            <w:r>
              <w:rPr>
                <w:sz w:val="24"/>
              </w:rPr>
              <w:t xml:space="preserve"> секретарь подразделения</w:t>
            </w:r>
          </w:p>
          <w:p w14:paraId="1CA54723">
            <w:pPr>
              <w:ind w:left="0"/>
            </w:pPr>
            <w:r>
              <w:t>_________________/____________</w:t>
            </w:r>
          </w:p>
          <w:p w14:paraId="5DB9660B">
            <w:pPr>
              <w:ind w:left="0"/>
            </w:pPr>
            <w:r>
              <w:t xml:space="preserve">       </w:t>
            </w:r>
            <w:r>
              <w:rPr>
                <w:sz w:val="20"/>
              </w:rPr>
              <w:t>Фамилия И.О.                       (подпись)</w:t>
            </w:r>
          </w:p>
          <w:p w14:paraId="3F54E2BD">
            <w:pPr>
              <w:ind w:left="0"/>
            </w:pPr>
          </w:p>
        </w:tc>
        <w:tc>
          <w:tcPr>
            <w:tcW w:w="5250" w:type="dxa"/>
          </w:tcPr>
          <w:p w14:paraId="7E08EDE6">
            <w:pPr>
              <w:ind w:left="0"/>
            </w:pPr>
          </w:p>
          <w:p w14:paraId="7A58CE82">
            <w:pPr>
              <w:ind w:left="0"/>
              <w:rPr>
                <w:sz w:val="24"/>
              </w:rPr>
            </w:pPr>
            <w:r>
              <w:rPr>
                <w:sz w:val="24"/>
              </w:rPr>
              <w:t>Начальник отдела кадров</w:t>
            </w:r>
          </w:p>
          <w:p w14:paraId="7B22B447">
            <w:pPr>
              <w:ind w:left="0"/>
            </w:pPr>
            <w:r>
              <w:t>___________________/______ ______</w:t>
            </w:r>
          </w:p>
          <w:p w14:paraId="41C1A5E2">
            <w:pPr>
              <w:ind w:left="0"/>
            </w:pPr>
            <w:r>
              <w:t xml:space="preserve">       </w:t>
            </w:r>
            <w:r>
              <w:rPr>
                <w:sz w:val="20"/>
              </w:rPr>
              <w:t>Фамилия И.О.                         (подпись)</w:t>
            </w:r>
          </w:p>
        </w:tc>
      </w:tr>
    </w:tbl>
    <w:p w14:paraId="289C9A5A">
      <w:pPr>
        <w:ind w:left="0"/>
        <w:jc w:val="center"/>
        <w:rPr>
          <w:sz w:val="24"/>
          <w:szCs w:val="21"/>
        </w:rPr>
      </w:pPr>
    </w:p>
    <w:p w14:paraId="1634774C">
      <w:pPr>
        <w:ind w:left="0"/>
        <w:jc w:val="center"/>
        <w:rPr>
          <w:sz w:val="24"/>
          <w:szCs w:val="21"/>
        </w:rPr>
      </w:pPr>
    </w:p>
    <w:p w14:paraId="418B514E">
      <w:pPr>
        <w:ind w:left="0"/>
        <w:jc w:val="center"/>
        <w:rPr>
          <w:sz w:val="24"/>
          <w:szCs w:val="21"/>
        </w:rPr>
      </w:pPr>
      <w:r>
        <w:rPr>
          <w:sz w:val="24"/>
          <w:szCs w:val="21"/>
        </w:rPr>
        <w:t>Оценка деятельности работника</w:t>
      </w:r>
    </w:p>
    <w:p w14:paraId="3CE0D950">
      <w:pPr>
        <w:ind w:left="0"/>
        <w:jc w:val="center"/>
        <w:rPr>
          <w:sz w:val="24"/>
          <w:szCs w:val="21"/>
        </w:rPr>
      </w:pPr>
      <w:r>
        <w:rPr>
          <w:sz w:val="24"/>
          <w:szCs w:val="21"/>
        </w:rPr>
        <w:t>руководителем подразделения и (или) института:</w:t>
      </w:r>
    </w:p>
    <w:p w14:paraId="4F078E21">
      <w:pPr>
        <w:ind w:left="0"/>
        <w:jc w:val="right"/>
        <w:rPr>
          <w:sz w:val="24"/>
        </w:rPr>
      </w:pPr>
    </w:p>
    <w:tbl>
      <w:tblPr>
        <w:tblStyle w:val="6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1"/>
        <w:gridCol w:w="859"/>
        <w:gridCol w:w="3669"/>
        <w:gridCol w:w="1570"/>
        <w:gridCol w:w="1293"/>
        <w:gridCol w:w="83"/>
      </w:tblGrid>
      <w:tr w14:paraId="455C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CE26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Оцениваемый параметр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26C9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 за единицу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7FBA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единиц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50A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баллов</w:t>
            </w:r>
          </w:p>
        </w:tc>
      </w:tr>
      <w:tr w14:paraId="2872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A12A">
            <w:pPr>
              <w:ind w:left="0"/>
              <w:rPr>
                <w:sz w:val="24"/>
              </w:rPr>
            </w:pPr>
            <w:r>
              <w:rPr>
                <w:sz w:val="24"/>
              </w:rPr>
              <w:t>Выполнение работником по заданию руководителя подразделения и (или) института важных поручений в сфере научно-исследовательской и научно-организационной деятельности (заполняется руководителем подразделения и (или) института)</w:t>
            </w:r>
          </w:p>
          <w:p w14:paraId="3FEC177F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0F2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30 баллов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C78E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8AA8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14:paraId="6A69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CD8A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  <w:p w14:paraId="6D18AB5A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Общее количество баллов индивидуальной анкеты</w:t>
            </w:r>
          </w:p>
          <w:p w14:paraId="69CA6E07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F0AC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14:paraId="689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</w:trPr>
        <w:tc>
          <w:tcPr>
            <w:tcW w:w="2486" w:type="pct"/>
          </w:tcPr>
          <w:p w14:paraId="628622C0">
            <w:pPr>
              <w:ind w:left="0"/>
              <w:rPr>
                <w:sz w:val="22"/>
              </w:rPr>
            </w:pPr>
          </w:p>
          <w:p w14:paraId="03014332">
            <w:pPr>
              <w:ind w:left="0"/>
              <w:rPr>
                <w:sz w:val="24"/>
              </w:rPr>
            </w:pPr>
            <w:r>
              <w:rPr>
                <w:sz w:val="24"/>
              </w:rPr>
              <w:t>Заведующий сектором</w:t>
            </w:r>
          </w:p>
          <w:p w14:paraId="57FD0C89">
            <w:pPr>
              <w:ind w:left="0"/>
              <w:rPr>
                <w:sz w:val="22"/>
              </w:rPr>
            </w:pPr>
          </w:p>
          <w:p w14:paraId="7303E38D">
            <w:pPr>
              <w:ind w:left="0"/>
              <w:rPr>
                <w:sz w:val="22"/>
              </w:rPr>
            </w:pPr>
            <w:r>
              <w:rPr>
                <w:sz w:val="22"/>
              </w:rPr>
              <w:t>_________________/____________</w:t>
            </w:r>
          </w:p>
          <w:p w14:paraId="5BCC3E38">
            <w:pPr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Фамилия И.О.                       (подпись)</w:t>
            </w:r>
          </w:p>
        </w:tc>
        <w:tc>
          <w:tcPr>
            <w:tcW w:w="2486" w:type="pct"/>
            <w:gridSpan w:val="4"/>
          </w:tcPr>
          <w:p w14:paraId="5012B406">
            <w:pPr>
              <w:ind w:left="0"/>
              <w:rPr>
                <w:sz w:val="22"/>
              </w:rPr>
            </w:pPr>
          </w:p>
          <w:p w14:paraId="3AEE235D">
            <w:pPr>
              <w:ind w:left="0"/>
              <w:rPr>
                <w:sz w:val="24"/>
              </w:rPr>
            </w:pPr>
            <w:r>
              <w:rPr>
                <w:sz w:val="24"/>
              </w:rPr>
              <w:t>Директор ИФЛ СО РАН</w:t>
            </w:r>
          </w:p>
          <w:p w14:paraId="5700F3D3">
            <w:pPr>
              <w:ind w:left="0"/>
              <w:rPr>
                <w:sz w:val="22"/>
              </w:rPr>
            </w:pPr>
          </w:p>
          <w:p w14:paraId="2B373770">
            <w:pPr>
              <w:ind w:left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</w:rPr>
              <w:t>И. В</w:t>
            </w:r>
            <w:r>
              <w:rPr>
                <w:sz w:val="22"/>
              </w:rPr>
              <w:t xml:space="preserve">. </w:t>
            </w:r>
            <w:r>
              <w:rPr>
                <w:sz w:val="24"/>
              </w:rPr>
              <w:t xml:space="preserve">Силантьев </w:t>
            </w:r>
            <w:r>
              <w:rPr>
                <w:sz w:val="22"/>
              </w:rPr>
              <w:t>/____________</w:t>
            </w:r>
          </w:p>
          <w:p w14:paraId="3B767A1F">
            <w:pPr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(подпись)</w:t>
            </w:r>
          </w:p>
        </w:tc>
      </w:tr>
    </w:tbl>
    <w:p w14:paraId="76DB64AF">
      <w:pPr>
        <w:ind w:left="0"/>
        <w:rPr>
          <w:sz w:val="24"/>
          <w:szCs w:val="24"/>
        </w:rPr>
      </w:pPr>
    </w:p>
    <w:sectPr>
      <w:footerReference r:id="rId5" w:type="default"/>
      <w:pgSz w:w="16838" w:h="11906" w:orient="landscape"/>
      <w:pgMar w:top="851" w:right="851" w:bottom="851" w:left="1418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BE6DE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2618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2618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rawingGridHorizontalSpacing w:val="14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DF"/>
    <w:rsid w:val="00030FFC"/>
    <w:rsid w:val="000946A9"/>
    <w:rsid w:val="000D218E"/>
    <w:rsid w:val="000D61ED"/>
    <w:rsid w:val="000F0649"/>
    <w:rsid w:val="001366DF"/>
    <w:rsid w:val="00156687"/>
    <w:rsid w:val="001D605E"/>
    <w:rsid w:val="00204CFA"/>
    <w:rsid w:val="002332CF"/>
    <w:rsid w:val="002A31B8"/>
    <w:rsid w:val="003023C4"/>
    <w:rsid w:val="0030587D"/>
    <w:rsid w:val="00333A8C"/>
    <w:rsid w:val="00361FBE"/>
    <w:rsid w:val="004F24FC"/>
    <w:rsid w:val="004F4B55"/>
    <w:rsid w:val="005156FB"/>
    <w:rsid w:val="00522DAE"/>
    <w:rsid w:val="005323D3"/>
    <w:rsid w:val="00567BD1"/>
    <w:rsid w:val="00597D58"/>
    <w:rsid w:val="005B1C23"/>
    <w:rsid w:val="00686EF8"/>
    <w:rsid w:val="006B3F52"/>
    <w:rsid w:val="006C36DD"/>
    <w:rsid w:val="00785CEA"/>
    <w:rsid w:val="007A23EC"/>
    <w:rsid w:val="007C7C45"/>
    <w:rsid w:val="007E2AC8"/>
    <w:rsid w:val="007E720F"/>
    <w:rsid w:val="00845B28"/>
    <w:rsid w:val="008658C2"/>
    <w:rsid w:val="008A6C0D"/>
    <w:rsid w:val="00905860"/>
    <w:rsid w:val="009335F2"/>
    <w:rsid w:val="009F515B"/>
    <w:rsid w:val="00A15484"/>
    <w:rsid w:val="00A74379"/>
    <w:rsid w:val="00AA4516"/>
    <w:rsid w:val="00AD7CE2"/>
    <w:rsid w:val="00B100DD"/>
    <w:rsid w:val="00B37D76"/>
    <w:rsid w:val="00B7163B"/>
    <w:rsid w:val="00BD531E"/>
    <w:rsid w:val="00C46CD6"/>
    <w:rsid w:val="00C92E69"/>
    <w:rsid w:val="00CC10E5"/>
    <w:rsid w:val="00CE2201"/>
    <w:rsid w:val="00D33234"/>
    <w:rsid w:val="00D42533"/>
    <w:rsid w:val="00D800E8"/>
    <w:rsid w:val="00DB37EE"/>
    <w:rsid w:val="00DD7EC6"/>
    <w:rsid w:val="00E11D9F"/>
    <w:rsid w:val="00EC3EC6"/>
    <w:rsid w:val="00F9436B"/>
    <w:rsid w:val="00FE2399"/>
    <w:rsid w:val="124E0DA5"/>
    <w:rsid w:val="18E14467"/>
    <w:rsid w:val="22DF083A"/>
    <w:rsid w:val="3AA70248"/>
    <w:rsid w:val="3B7E5BA6"/>
    <w:rsid w:val="49E57AE4"/>
    <w:rsid w:val="54C34B77"/>
    <w:rsid w:val="65ED5629"/>
    <w:rsid w:val="72C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left="357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751</Words>
  <Characters>4283</Characters>
  <Lines>35</Lines>
  <Paragraphs>10</Paragraphs>
  <TotalTime>10</TotalTime>
  <ScaleCrop>false</ScaleCrop>
  <LinksUpToDate>false</LinksUpToDate>
  <CharactersWithSpaces>5024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2021-12-30T04:33:00Z</dcterms:created>
  <dc:creator>kurysheva</dc:creator>
  <cp:lastModifiedBy>User</cp:lastModifiedBy>
  <cp:lastPrinted>2025-10-16T07:06:00Z</cp:lastPrinted>
  <dcterms:modified xsi:type="dcterms:W3CDTF">2025-10-31T07:26:52Z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F1075560BB344019A9D069E856398DED_13</vt:lpwstr>
  </property>
</Properties>
</file>